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E9" w:rsidRPr="00D709D0" w:rsidRDefault="002468C8" w:rsidP="00FA7AC4">
      <w:pPr>
        <w:tabs>
          <w:tab w:val="left" w:pos="0"/>
        </w:tabs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B646C">
        <w:rPr>
          <w:rFonts w:ascii="Times New Roman" w:hAnsi="Times New Roman" w:cs="Times New Roman"/>
          <w:b/>
          <w:noProof/>
          <w:color w:val="262626" w:themeColor="text1" w:themeTint="D9"/>
          <w:sz w:val="48"/>
          <w:szCs w:val="48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2EF5A5BD" wp14:editId="20E40AB2">
            <wp:simplePos x="0" y="0"/>
            <wp:positionH relativeFrom="margin">
              <wp:align>left</wp:align>
            </wp:positionH>
            <wp:positionV relativeFrom="margin">
              <wp:posOffset>33459</wp:posOffset>
            </wp:positionV>
            <wp:extent cx="1688123" cy="1688123"/>
            <wp:effectExtent l="0" t="0" r="7620" b="7620"/>
            <wp:wrapTight wrapText="bothSides">
              <wp:wrapPolygon edited="0">
                <wp:start x="0" y="0"/>
                <wp:lineTo x="0" y="21454"/>
                <wp:lineTo x="21454" y="21454"/>
                <wp:lineTo x="21454" y="0"/>
                <wp:lineTo x="0" y="0"/>
              </wp:wrapPolygon>
            </wp:wrapTight>
            <wp:docPr id="1" name="Image 1" descr="LogoN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Ni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367" cy="17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E2A" w:rsidRPr="00D709D0"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Cercle Généalogique du Pays de la </w:t>
      </w:r>
      <w:proofErr w:type="spellStart"/>
      <w:r w:rsidR="001C7E2A" w:rsidRPr="00D709D0"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Nied</w:t>
      </w:r>
      <w:proofErr w:type="spellEnd"/>
      <w:r w:rsidR="001C7E2A" w:rsidRPr="00D709D0"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57-1</w:t>
      </w:r>
    </w:p>
    <w:p w:rsidR="001C7E2A" w:rsidRPr="007E17F6" w:rsidRDefault="00D709D0" w:rsidP="002468C8">
      <w:pPr>
        <w:rPr>
          <w:rFonts w:ascii="Times New Roman" w:hAnsi="Times New Roman" w:cs="Times New Roman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C7E2A" w:rsidRPr="002468C8">
        <w:rPr>
          <w:rFonts w:ascii="Times New Roman" w:hAnsi="Times New Roman" w:cs="Times New Roman"/>
          <w:b/>
          <w:sz w:val="32"/>
          <w:szCs w:val="32"/>
        </w:rPr>
        <w:t>Foyer Culturel</w:t>
      </w:r>
      <w:r w:rsidR="005A30D4" w:rsidRPr="002468C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C7E2A" w:rsidRPr="002468C8">
        <w:rPr>
          <w:rFonts w:ascii="Times New Roman" w:hAnsi="Times New Roman" w:cs="Times New Roman"/>
          <w:b/>
          <w:sz w:val="32"/>
          <w:szCs w:val="32"/>
        </w:rPr>
        <w:t>Rue de la Mairie</w:t>
      </w:r>
      <w:r w:rsidR="00F675E9">
        <w:rPr>
          <w:rFonts w:ascii="Times New Roman" w:hAnsi="Times New Roman" w:cs="Times New Roman"/>
          <w:b/>
          <w:sz w:val="32"/>
          <w:szCs w:val="32"/>
        </w:rPr>
        <w:t xml:space="preserve">   57320 </w:t>
      </w:r>
      <w:r w:rsidR="009B646C">
        <w:rPr>
          <w:rFonts w:ascii="Times New Roman" w:hAnsi="Times New Roman" w:cs="Times New Roman"/>
          <w:b/>
          <w:sz w:val="32"/>
          <w:szCs w:val="32"/>
        </w:rPr>
        <w:t>FILSTROFF</w:t>
      </w:r>
      <w:r w:rsidR="00EF2D9D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w:rsidR="00F675E9" w:rsidRDefault="00566061" w:rsidP="00F675E9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2468C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C1CA5">
        <w:rPr>
          <w:rFonts w:ascii="Times New Roman" w:hAnsi="Times New Roman" w:cs="Times New Roman"/>
          <w:b/>
          <w:sz w:val="32"/>
          <w:szCs w:val="32"/>
        </w:rPr>
        <w:tab/>
      </w:r>
      <w:r w:rsidR="00CC1CA5">
        <w:rPr>
          <w:rFonts w:ascii="Times New Roman" w:hAnsi="Times New Roman" w:cs="Times New Roman"/>
          <w:b/>
          <w:sz w:val="32"/>
          <w:szCs w:val="32"/>
        </w:rPr>
        <w:tab/>
      </w:r>
      <w:r w:rsidR="00D709D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B646C" w:rsidRPr="002468C8">
        <w:rPr>
          <w:rFonts w:ascii="Times New Roman" w:hAnsi="Times New Roman" w:cs="Times New Roman"/>
          <w:b/>
          <w:sz w:val="24"/>
          <w:szCs w:val="24"/>
        </w:rPr>
        <w:t xml:space="preserve">Tél : 03 87 78 51 45 </w:t>
      </w:r>
    </w:p>
    <w:p w:rsidR="00F675E9" w:rsidRDefault="00F675E9" w:rsidP="00FA7AC4">
      <w:pPr>
        <w:tabs>
          <w:tab w:val="left" w:pos="284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EF2D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09D0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9B646C">
        <w:rPr>
          <w:rFonts w:ascii="Times New Roman" w:hAnsi="Times New Roman" w:cs="Times New Roman"/>
          <w:b/>
          <w:sz w:val="24"/>
          <w:szCs w:val="24"/>
        </w:rPr>
        <w:t xml:space="preserve">E-mail : geneanied.cg571 @ wanadoo.fr </w:t>
      </w:r>
      <w:r w:rsidR="007F1CA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B64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1C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187C" w:rsidRPr="00EF2D9D" w:rsidRDefault="007F1CAE" w:rsidP="00D709D0">
      <w:pPr>
        <w:ind w:left="141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Site</w:t>
      </w:r>
      <w:r w:rsidR="009B646C">
        <w:rPr>
          <w:rFonts w:ascii="Times New Roman" w:hAnsi="Times New Roman" w:cs="Times New Roman"/>
          <w:b/>
          <w:sz w:val="24"/>
          <w:szCs w:val="24"/>
        </w:rPr>
        <w:t xml:space="preserve"> Internet :</w:t>
      </w:r>
      <w:r w:rsidR="002468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6061" w:rsidRPr="00246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E65" w:rsidRPr="002468C8">
        <w:rPr>
          <w:rFonts w:ascii="Times New Roman" w:hAnsi="Times New Roman" w:cs="Times New Roman"/>
          <w:b/>
          <w:sz w:val="24"/>
          <w:szCs w:val="24"/>
        </w:rPr>
        <w:t xml:space="preserve">  http : //www.geneanied.fr</w:t>
      </w:r>
    </w:p>
    <w:p w:rsidR="00EB0DE8" w:rsidRDefault="00EB0DE8" w:rsidP="007E17F6">
      <w:pPr>
        <w:rPr>
          <w:rFonts w:ascii="Times New Roman" w:hAnsi="Times New Roman" w:cs="Times New Roman"/>
          <w:u w:val="single"/>
        </w:rPr>
      </w:pPr>
    </w:p>
    <w:p w:rsidR="00EB0DE8" w:rsidRPr="007E17F6" w:rsidRDefault="00EB0DE8" w:rsidP="007E17F6">
      <w:pPr>
        <w:rPr>
          <w:rFonts w:ascii="Times New Roman" w:hAnsi="Times New Roman" w:cs="Times New Roman"/>
          <w:u w:val="single"/>
        </w:rPr>
      </w:pPr>
    </w:p>
    <w:p w:rsidR="00F86092" w:rsidRDefault="00FC36F3" w:rsidP="009E505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Mercredi </w:t>
      </w:r>
      <w:r w:rsidR="00C343AB">
        <w:rPr>
          <w:rFonts w:ascii="Times New Roman" w:hAnsi="Times New Roman" w:cs="Times New Roman"/>
        </w:rPr>
        <w:t xml:space="preserve">27 Novembre </w:t>
      </w:r>
      <w:r w:rsidR="00C343AB">
        <w:rPr>
          <w:rFonts w:ascii="Times New Roman" w:hAnsi="Times New Roman" w:cs="Times New Roman"/>
        </w:rPr>
        <w:tab/>
        <w:t>2024</w:t>
      </w:r>
    </w:p>
    <w:p w:rsidR="00F86092" w:rsidRDefault="00F86092" w:rsidP="009E5051">
      <w:pPr>
        <w:jc w:val="right"/>
        <w:rPr>
          <w:rFonts w:ascii="Times New Roman" w:hAnsi="Times New Roman" w:cs="Times New Roman"/>
        </w:rPr>
      </w:pPr>
    </w:p>
    <w:p w:rsidR="00EB0DE8" w:rsidRDefault="00EB0DE8" w:rsidP="009E5051">
      <w:pPr>
        <w:jc w:val="right"/>
        <w:rPr>
          <w:rFonts w:ascii="Times New Roman" w:hAnsi="Times New Roman" w:cs="Times New Roman"/>
        </w:rPr>
      </w:pPr>
    </w:p>
    <w:p w:rsidR="00EB0DE8" w:rsidRDefault="00EB0DE8" w:rsidP="009E5051">
      <w:pPr>
        <w:jc w:val="right"/>
        <w:rPr>
          <w:rFonts w:ascii="Times New Roman" w:hAnsi="Times New Roman" w:cs="Times New Roman"/>
        </w:rPr>
      </w:pPr>
    </w:p>
    <w:p w:rsidR="007E17F6" w:rsidRDefault="00DB30B1" w:rsidP="007E17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Mesdames, Messieurs,</w:t>
      </w:r>
      <w:r w:rsidR="006645EF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 xml:space="preserve">hers </w:t>
      </w:r>
      <w:r w:rsidR="00FC36F3">
        <w:rPr>
          <w:rFonts w:ascii="Times New Roman" w:hAnsi="Times New Roman" w:cs="Times New Roman"/>
        </w:rPr>
        <w:t xml:space="preserve">amis et </w:t>
      </w:r>
      <w:r>
        <w:rPr>
          <w:rFonts w:ascii="Times New Roman" w:hAnsi="Times New Roman" w:cs="Times New Roman"/>
        </w:rPr>
        <w:t>adhérents,</w:t>
      </w:r>
    </w:p>
    <w:p w:rsidR="007E17F6" w:rsidRDefault="00D948E0" w:rsidP="007E17F6">
      <w:pPr>
        <w:tabs>
          <w:tab w:val="left" w:pos="538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 Cercle Généalogique du Pays de la </w:t>
      </w:r>
      <w:proofErr w:type="spellStart"/>
      <w:r>
        <w:rPr>
          <w:rFonts w:ascii="Times New Roman" w:hAnsi="Times New Roman" w:cs="Times New Roman"/>
        </w:rPr>
        <w:t>Nied</w:t>
      </w:r>
      <w:proofErr w:type="spellEnd"/>
    </w:p>
    <w:p w:rsidR="00D948E0" w:rsidRDefault="00D948E0" w:rsidP="007E17F6">
      <w:pPr>
        <w:tabs>
          <w:tab w:val="left" w:pos="5387"/>
        </w:tabs>
        <w:jc w:val="center"/>
        <w:rPr>
          <w:rFonts w:ascii="Times New Roman" w:hAnsi="Times New Roman" w:cs="Times New Roman"/>
        </w:rPr>
      </w:pPr>
    </w:p>
    <w:p w:rsidR="00EB0DE8" w:rsidRDefault="00EB0DE8" w:rsidP="007E17F6">
      <w:pPr>
        <w:tabs>
          <w:tab w:val="left" w:pos="5387"/>
        </w:tabs>
        <w:jc w:val="center"/>
        <w:rPr>
          <w:rFonts w:ascii="Times New Roman" w:hAnsi="Times New Roman" w:cs="Times New Roman"/>
        </w:rPr>
      </w:pPr>
    </w:p>
    <w:p w:rsidR="00510374" w:rsidRDefault="00FC36F3" w:rsidP="00510374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343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343AB">
        <w:rPr>
          <w:rFonts w:ascii="Times New Roman" w:hAnsi="Times New Roman" w:cs="Times New Roman"/>
        </w:rPr>
        <w:t>Dans un mois, nous serons en  2025</w:t>
      </w:r>
      <w:r>
        <w:rPr>
          <w:rFonts w:ascii="Times New Roman" w:hAnsi="Times New Roman" w:cs="Times New Roman"/>
        </w:rPr>
        <w:t>,</w:t>
      </w:r>
      <w:r w:rsidR="00F0534B">
        <w:rPr>
          <w:rFonts w:ascii="Times New Roman" w:hAnsi="Times New Roman" w:cs="Times New Roman"/>
        </w:rPr>
        <w:t xml:space="preserve"> il va être temps de renouveler votre adh</w:t>
      </w:r>
      <w:r w:rsidR="00C343AB">
        <w:rPr>
          <w:rFonts w:ascii="Times New Roman" w:hAnsi="Times New Roman" w:cs="Times New Roman"/>
        </w:rPr>
        <w:t xml:space="preserve">ésion </w:t>
      </w:r>
      <w:r w:rsidR="00A67E60">
        <w:rPr>
          <w:rFonts w:ascii="Times New Roman" w:hAnsi="Times New Roman" w:cs="Times New Roman"/>
        </w:rPr>
        <w:t xml:space="preserve">annelle au Cercle Généalogique du  </w:t>
      </w:r>
      <w:r w:rsidR="00F0534B">
        <w:rPr>
          <w:rFonts w:ascii="Times New Roman" w:hAnsi="Times New Roman" w:cs="Times New Roman"/>
        </w:rPr>
        <w:t xml:space="preserve">Pays de la </w:t>
      </w:r>
      <w:proofErr w:type="spellStart"/>
      <w:r w:rsidR="00F0534B">
        <w:rPr>
          <w:rFonts w:ascii="Times New Roman" w:hAnsi="Times New Roman" w:cs="Times New Roman"/>
        </w:rPr>
        <w:t>Nied</w:t>
      </w:r>
      <w:proofErr w:type="spellEnd"/>
      <w:r w:rsidR="00F0534B">
        <w:rPr>
          <w:rFonts w:ascii="Times New Roman" w:hAnsi="Times New Roman" w:cs="Times New Roman"/>
        </w:rPr>
        <w:t xml:space="preserve">, et de vous </w:t>
      </w:r>
      <w:r w:rsidR="00C343AB">
        <w:rPr>
          <w:rFonts w:ascii="Times New Roman" w:hAnsi="Times New Roman" w:cs="Times New Roman"/>
        </w:rPr>
        <w:t>ré</w:t>
      </w:r>
      <w:r w:rsidR="00F0534B">
        <w:rPr>
          <w:rFonts w:ascii="Times New Roman" w:hAnsi="Times New Roman" w:cs="Times New Roman"/>
        </w:rPr>
        <w:t>abonner à la revue trimestr</w:t>
      </w:r>
      <w:r w:rsidR="00C343AB">
        <w:rPr>
          <w:rFonts w:ascii="Times New Roman" w:hAnsi="Times New Roman" w:cs="Times New Roman"/>
        </w:rPr>
        <w:t>ielle Lorraine</w:t>
      </w:r>
      <w:r w:rsidR="00510374">
        <w:rPr>
          <w:rFonts w:ascii="Times New Roman" w:hAnsi="Times New Roman" w:cs="Times New Roman"/>
        </w:rPr>
        <w:t>.</w:t>
      </w:r>
    </w:p>
    <w:p w:rsidR="006645EF" w:rsidRDefault="00510374" w:rsidP="00510374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Le montant de la cotisation annelle </w:t>
      </w:r>
      <w:r w:rsidR="00D81C96">
        <w:rPr>
          <w:rFonts w:ascii="Times New Roman" w:hAnsi="Times New Roman" w:cs="Times New Roman"/>
        </w:rPr>
        <w:t xml:space="preserve">et </w:t>
      </w:r>
      <w:r>
        <w:rPr>
          <w:rFonts w:ascii="Times New Roman" w:hAnsi="Times New Roman" w:cs="Times New Roman"/>
        </w:rPr>
        <w:t>celui de l’abonnement à la rev</w:t>
      </w:r>
      <w:r w:rsidR="00A67E60">
        <w:rPr>
          <w:rFonts w:ascii="Times New Roman" w:hAnsi="Times New Roman" w:cs="Times New Roman"/>
        </w:rPr>
        <w:t>ue restent inchangés.</w:t>
      </w:r>
    </w:p>
    <w:p w:rsidR="00714990" w:rsidRDefault="006645EF" w:rsidP="00714990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D81C96">
        <w:rPr>
          <w:rFonts w:ascii="Times New Roman" w:hAnsi="Times New Roman" w:cs="Times New Roman"/>
          <w:b/>
        </w:rPr>
        <w:t>22.00€ pour l’adhésion et 23</w:t>
      </w:r>
      <w:r w:rsidR="00EC663F" w:rsidRPr="006645EF">
        <w:rPr>
          <w:rFonts w:ascii="Times New Roman" w:hAnsi="Times New Roman" w:cs="Times New Roman"/>
          <w:b/>
        </w:rPr>
        <w:t xml:space="preserve">.00€ </w:t>
      </w:r>
      <w:r w:rsidRPr="006645EF">
        <w:rPr>
          <w:rFonts w:ascii="Times New Roman" w:hAnsi="Times New Roman" w:cs="Times New Roman"/>
          <w:b/>
        </w:rPr>
        <w:t>p</w:t>
      </w:r>
      <w:r w:rsidR="00EC663F" w:rsidRPr="006645EF">
        <w:rPr>
          <w:rFonts w:ascii="Times New Roman" w:hAnsi="Times New Roman" w:cs="Times New Roman"/>
          <w:b/>
        </w:rPr>
        <w:t>our</w:t>
      </w:r>
      <w:r w:rsidR="00F24674" w:rsidRPr="006645EF">
        <w:rPr>
          <w:rFonts w:ascii="Times New Roman" w:hAnsi="Times New Roman" w:cs="Times New Roman"/>
          <w:b/>
        </w:rPr>
        <w:t xml:space="preserve"> </w:t>
      </w:r>
      <w:r w:rsidR="00EC663F" w:rsidRPr="006645EF">
        <w:rPr>
          <w:rFonts w:ascii="Times New Roman" w:hAnsi="Times New Roman" w:cs="Times New Roman"/>
          <w:b/>
        </w:rPr>
        <w:t>l’abonnement à la revue Lorraine</w:t>
      </w:r>
      <w:r w:rsidR="00EC663F">
        <w:rPr>
          <w:rFonts w:ascii="Times New Roman" w:hAnsi="Times New Roman" w:cs="Times New Roman"/>
        </w:rPr>
        <w:t>.</w:t>
      </w:r>
    </w:p>
    <w:p w:rsidR="00714990" w:rsidRDefault="00FA7AC4" w:rsidP="00714990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67E60">
        <w:rPr>
          <w:rFonts w:ascii="Times New Roman" w:hAnsi="Times New Roman" w:cs="Times New Roman"/>
        </w:rPr>
        <w:t>Cette année,</w:t>
      </w:r>
      <w:r w:rsidR="00321E32">
        <w:rPr>
          <w:rFonts w:ascii="Times New Roman" w:hAnsi="Times New Roman" w:cs="Times New Roman"/>
        </w:rPr>
        <w:t xml:space="preserve"> nos permanences seront ouvertes les 1</w:t>
      </w:r>
      <w:r w:rsidR="00321E32" w:rsidRPr="00321E32">
        <w:rPr>
          <w:rFonts w:ascii="Times New Roman" w:hAnsi="Times New Roman" w:cs="Times New Roman"/>
          <w:vertAlign w:val="superscript"/>
        </w:rPr>
        <w:t>er</w:t>
      </w:r>
      <w:r w:rsidR="00321E32">
        <w:rPr>
          <w:rFonts w:ascii="Times New Roman" w:hAnsi="Times New Roman" w:cs="Times New Roman"/>
        </w:rPr>
        <w:t xml:space="preserve"> samedi et 3</w:t>
      </w:r>
      <w:r w:rsidR="00321E32" w:rsidRPr="00321E32">
        <w:rPr>
          <w:rFonts w:ascii="Times New Roman" w:hAnsi="Times New Roman" w:cs="Times New Roman"/>
          <w:vertAlign w:val="superscript"/>
        </w:rPr>
        <w:t>ème</w:t>
      </w:r>
      <w:r w:rsidR="00321E32">
        <w:rPr>
          <w:rFonts w:ascii="Times New Roman" w:hAnsi="Times New Roman" w:cs="Times New Roman"/>
        </w:rPr>
        <w:t xml:space="preserve"> jeud</w:t>
      </w:r>
      <w:r w:rsidR="004D3913">
        <w:rPr>
          <w:rFonts w:ascii="Times New Roman" w:hAnsi="Times New Roman" w:cs="Times New Roman"/>
        </w:rPr>
        <w:t>i, de chaque mois, de  14h  à 17h</w:t>
      </w:r>
      <w:r w:rsidR="00321E32">
        <w:rPr>
          <w:rFonts w:ascii="Times New Roman" w:hAnsi="Times New Roman" w:cs="Times New Roman"/>
        </w:rPr>
        <w:t>,</w:t>
      </w:r>
      <w:r w:rsidR="00F51950">
        <w:rPr>
          <w:rFonts w:ascii="Times New Roman" w:hAnsi="Times New Roman" w:cs="Times New Roman"/>
        </w:rPr>
        <w:t xml:space="preserve"> au Foyer </w:t>
      </w:r>
      <w:r w:rsidR="00821B45">
        <w:rPr>
          <w:rFonts w:ascii="Times New Roman" w:hAnsi="Times New Roman" w:cs="Times New Roman"/>
        </w:rPr>
        <w:t xml:space="preserve">Culturel de </w:t>
      </w:r>
      <w:proofErr w:type="spellStart"/>
      <w:proofErr w:type="gramStart"/>
      <w:r w:rsidR="00821B45">
        <w:rPr>
          <w:rFonts w:ascii="Times New Roman" w:hAnsi="Times New Roman" w:cs="Times New Roman"/>
        </w:rPr>
        <w:t>Filstroff</w:t>
      </w:r>
      <w:proofErr w:type="spellEnd"/>
      <w:r w:rsidR="00821B45">
        <w:rPr>
          <w:rFonts w:ascii="Times New Roman" w:hAnsi="Times New Roman" w:cs="Times New Roman"/>
        </w:rPr>
        <w:t> .</w:t>
      </w:r>
      <w:proofErr w:type="gramEnd"/>
      <w:r w:rsidR="00821B45">
        <w:rPr>
          <w:rFonts w:ascii="Times New Roman" w:hAnsi="Times New Roman" w:cs="Times New Roman"/>
        </w:rPr>
        <w:t xml:space="preserve"> </w:t>
      </w:r>
    </w:p>
    <w:p w:rsidR="00D20A4F" w:rsidRDefault="00574ACE" w:rsidP="00D20A4F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Exception faite pour :</w:t>
      </w:r>
      <w:r w:rsidR="00510374">
        <w:rPr>
          <w:rFonts w:ascii="Times New Roman" w:hAnsi="Times New Roman" w:cs="Times New Roman"/>
        </w:rPr>
        <w:t xml:space="preserve"> le 4 </w:t>
      </w:r>
      <w:r w:rsidR="00821B45">
        <w:rPr>
          <w:rFonts w:ascii="Times New Roman" w:hAnsi="Times New Roman" w:cs="Times New Roman"/>
        </w:rPr>
        <w:t xml:space="preserve"> janvier, </w:t>
      </w:r>
      <w:r w:rsidR="00510374">
        <w:rPr>
          <w:rFonts w:ascii="Times New Roman" w:hAnsi="Times New Roman" w:cs="Times New Roman"/>
        </w:rPr>
        <w:t xml:space="preserve">la </w:t>
      </w:r>
      <w:r w:rsidR="00821B45">
        <w:rPr>
          <w:rFonts w:ascii="Times New Roman" w:hAnsi="Times New Roman" w:cs="Times New Roman"/>
        </w:rPr>
        <w:t xml:space="preserve">permanence </w:t>
      </w:r>
      <w:r w:rsidR="00510374">
        <w:rPr>
          <w:rFonts w:ascii="Times New Roman" w:hAnsi="Times New Roman" w:cs="Times New Roman"/>
        </w:rPr>
        <w:t xml:space="preserve">est </w:t>
      </w:r>
      <w:r w:rsidR="00597533">
        <w:rPr>
          <w:rFonts w:ascii="Times New Roman" w:hAnsi="Times New Roman" w:cs="Times New Roman"/>
        </w:rPr>
        <w:t>annulé</w:t>
      </w:r>
      <w:r w:rsidR="008E4A9F">
        <w:rPr>
          <w:rFonts w:ascii="Times New Roman" w:hAnsi="Times New Roman" w:cs="Times New Roman"/>
        </w:rPr>
        <w:t>e (</w:t>
      </w:r>
      <w:r w:rsidR="00597533">
        <w:rPr>
          <w:rFonts w:ascii="Times New Roman" w:hAnsi="Times New Roman" w:cs="Times New Roman"/>
        </w:rPr>
        <w:t xml:space="preserve">indisponibilité de la salle </w:t>
      </w:r>
      <w:r w:rsidR="00714990">
        <w:rPr>
          <w:rFonts w:ascii="Times New Roman" w:hAnsi="Times New Roman" w:cs="Times New Roman"/>
        </w:rPr>
        <w:t>du Foyer)</w:t>
      </w:r>
    </w:p>
    <w:p w:rsidR="00F51950" w:rsidRPr="00DC526B" w:rsidRDefault="00D20A4F" w:rsidP="00D20A4F">
      <w:pPr>
        <w:tabs>
          <w:tab w:val="left" w:pos="538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51950">
        <w:rPr>
          <w:rFonts w:ascii="Times New Roman" w:hAnsi="Times New Roman" w:cs="Times New Roman"/>
          <w:b/>
        </w:rPr>
        <w:t xml:space="preserve">N’hésitez pas à venir au Foyer culturel de </w:t>
      </w:r>
      <w:proofErr w:type="spellStart"/>
      <w:r w:rsidR="00F51950">
        <w:rPr>
          <w:rFonts w:ascii="Times New Roman" w:hAnsi="Times New Roman" w:cs="Times New Roman"/>
          <w:b/>
        </w:rPr>
        <w:t>Filstroff</w:t>
      </w:r>
      <w:proofErr w:type="spellEnd"/>
      <w:r w:rsidR="00F51950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consulter notre </w:t>
      </w:r>
      <w:proofErr w:type="spellStart"/>
      <w:r>
        <w:rPr>
          <w:rFonts w:ascii="Times New Roman" w:hAnsi="Times New Roman" w:cs="Times New Roman"/>
          <w:b/>
        </w:rPr>
        <w:t>bibliothéque</w:t>
      </w:r>
      <w:proofErr w:type="spellEnd"/>
      <w:r>
        <w:rPr>
          <w:rFonts w:ascii="Times New Roman" w:hAnsi="Times New Roman" w:cs="Times New Roman"/>
          <w:b/>
        </w:rPr>
        <w:t xml:space="preserve"> riche de plus de mille livres</w:t>
      </w:r>
      <w:r w:rsidR="00DC526B">
        <w:rPr>
          <w:rFonts w:ascii="Times New Roman" w:hAnsi="Times New Roman" w:cs="Times New Roman"/>
          <w:b/>
        </w:rPr>
        <w:t xml:space="preserve"> </w:t>
      </w:r>
      <w:r w:rsidR="00DC526B">
        <w:rPr>
          <w:rFonts w:ascii="Times New Roman" w:hAnsi="Times New Roman" w:cs="Times New Roman"/>
          <w:b/>
        </w:rPr>
        <w:t>des départements Lorrains, du Luxembourg et de la Sarre</w:t>
      </w:r>
      <w:r w:rsidR="00DC526B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et nos fichiers informatiques de recherches constitués de plusieurs millions d’actes</w:t>
      </w:r>
      <w:r w:rsidR="00DC526B">
        <w:rPr>
          <w:rFonts w:ascii="Times New Roman" w:hAnsi="Times New Roman" w:cs="Times New Roman"/>
          <w:b/>
        </w:rPr>
        <w:t xml:space="preserve"> de </w:t>
      </w:r>
      <w:proofErr w:type="spellStart"/>
      <w:r w:rsidR="00DC526B">
        <w:rPr>
          <w:rFonts w:ascii="Times New Roman" w:hAnsi="Times New Roman" w:cs="Times New Roman"/>
          <w:b/>
        </w:rPr>
        <w:t>la</w:t>
      </w:r>
      <w:proofErr w:type="spellEnd"/>
      <w:r w:rsidR="00DC526B">
        <w:rPr>
          <w:rFonts w:ascii="Times New Roman" w:hAnsi="Times New Roman" w:cs="Times New Roman"/>
          <w:b/>
        </w:rPr>
        <w:t xml:space="preserve"> région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. Vous </w:t>
      </w:r>
      <w:r w:rsidR="00F51950">
        <w:rPr>
          <w:rFonts w:ascii="Times New Roman" w:hAnsi="Times New Roman" w:cs="Times New Roman"/>
          <w:b/>
        </w:rPr>
        <w:t>rencontrerez nos membres présents qui peuvent vous conseiller</w:t>
      </w:r>
      <w:r w:rsidR="00F51950">
        <w:rPr>
          <w:rFonts w:ascii="Times New Roman" w:hAnsi="Times New Roman" w:cs="Times New Roman"/>
          <w:b/>
        </w:rPr>
        <w:t xml:space="preserve"> utilement, </w:t>
      </w:r>
      <w:r w:rsidR="00F51950">
        <w:rPr>
          <w:rFonts w:ascii="Times New Roman" w:hAnsi="Times New Roman" w:cs="Times New Roman"/>
          <w:b/>
        </w:rPr>
        <w:t>pour</w:t>
      </w:r>
      <w:r w:rsidR="00F51950">
        <w:rPr>
          <w:rFonts w:ascii="Times New Roman" w:hAnsi="Times New Roman" w:cs="Times New Roman"/>
          <w:b/>
        </w:rPr>
        <w:t xml:space="preserve"> vos recherches et la création d’arbres.</w:t>
      </w:r>
    </w:p>
    <w:p w:rsidR="00567F95" w:rsidRPr="00714990" w:rsidRDefault="00A67E60" w:rsidP="00714990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</w:t>
      </w:r>
      <w:r w:rsidR="00321E32">
        <w:rPr>
          <w:rFonts w:ascii="Times New Roman" w:hAnsi="Times New Roman" w:cs="Times New Roman"/>
        </w:rPr>
        <w:t xml:space="preserve"> </w:t>
      </w:r>
      <w:r w:rsidR="00EC663F">
        <w:rPr>
          <w:rFonts w:ascii="Times New Roman" w:hAnsi="Times New Roman" w:cs="Times New Roman"/>
        </w:rPr>
        <w:t xml:space="preserve">bulletin d’abonnement </w:t>
      </w:r>
      <w:r w:rsidR="002F5CDC">
        <w:rPr>
          <w:rFonts w:ascii="Times New Roman" w:hAnsi="Times New Roman" w:cs="Times New Roman"/>
        </w:rPr>
        <w:t>de 202</w:t>
      </w:r>
      <w:r w:rsidR="0059753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</w:t>
      </w:r>
      <w:r w:rsidR="00F519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est </w:t>
      </w:r>
      <w:r w:rsidR="00597533">
        <w:rPr>
          <w:rFonts w:ascii="Times New Roman" w:hAnsi="Times New Roman" w:cs="Times New Roman"/>
        </w:rPr>
        <w:t xml:space="preserve">joint à ce courrier, </w:t>
      </w:r>
      <w:r w:rsidR="00821B45">
        <w:rPr>
          <w:rFonts w:ascii="Times New Roman" w:hAnsi="Times New Roman" w:cs="Times New Roman"/>
        </w:rPr>
        <w:t xml:space="preserve">à remplir et à nous renvoyer </w:t>
      </w:r>
      <w:r w:rsidR="00F51950">
        <w:rPr>
          <w:rFonts w:ascii="Times New Roman" w:hAnsi="Times New Roman" w:cs="Times New Roman"/>
        </w:rPr>
        <w:t xml:space="preserve">avant le 15 Février de cette année,  </w:t>
      </w:r>
      <w:r w:rsidR="00821B45">
        <w:rPr>
          <w:rFonts w:ascii="Times New Roman" w:hAnsi="Times New Roman" w:cs="Times New Roman"/>
        </w:rPr>
        <w:t>accompagné du règlement, à l’adresse indiquée.</w:t>
      </w:r>
    </w:p>
    <w:p w:rsidR="00A67E60" w:rsidRDefault="00F51950" w:rsidP="00821B45">
      <w:pPr>
        <w:tabs>
          <w:tab w:val="left" w:pos="5387"/>
        </w:tabs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A7AC4" w:rsidRPr="00FA7AC4">
        <w:rPr>
          <w:rFonts w:ascii="Times New Roman" w:hAnsi="Times New Roman" w:cs="Times New Roman"/>
        </w:rPr>
        <w:t xml:space="preserve"> </w:t>
      </w:r>
      <w:r w:rsidR="00FA7AC4" w:rsidRPr="00821B45">
        <w:rPr>
          <w:rFonts w:ascii="Times New Roman" w:hAnsi="Times New Roman" w:cs="Times New Roman"/>
          <w:b/>
        </w:rPr>
        <w:t xml:space="preserve">J’espère que vous nous resterez fidèles et que nos </w:t>
      </w:r>
      <w:r w:rsidR="00821B45" w:rsidRPr="00821B45">
        <w:rPr>
          <w:rFonts w:ascii="Times New Roman" w:hAnsi="Times New Roman" w:cs="Times New Roman"/>
          <w:b/>
        </w:rPr>
        <w:t>relations amicales continueront</w:t>
      </w:r>
      <w:r w:rsidR="00A67E60">
        <w:rPr>
          <w:rFonts w:ascii="Times New Roman" w:hAnsi="Times New Roman" w:cs="Times New Roman"/>
          <w:b/>
        </w:rPr>
        <w:t>.</w:t>
      </w:r>
    </w:p>
    <w:p w:rsidR="00FA7AC4" w:rsidRPr="00821B45" w:rsidRDefault="00A67E60" w:rsidP="00821B45">
      <w:pPr>
        <w:tabs>
          <w:tab w:val="left" w:pos="5387"/>
        </w:tabs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86092" w:rsidRDefault="00821B45" w:rsidP="007E17F6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14990">
        <w:rPr>
          <w:rFonts w:ascii="Times New Roman" w:hAnsi="Times New Roman" w:cs="Times New Roman"/>
        </w:rPr>
        <w:t xml:space="preserve">      </w:t>
      </w:r>
      <w:r w:rsidR="00D20A4F">
        <w:rPr>
          <w:rFonts w:ascii="Times New Roman" w:hAnsi="Times New Roman" w:cs="Times New Roman"/>
        </w:rPr>
        <w:t>A bientôt, j</w:t>
      </w:r>
      <w:r w:rsidR="00F86092">
        <w:rPr>
          <w:rFonts w:ascii="Times New Roman" w:hAnsi="Times New Roman" w:cs="Times New Roman"/>
        </w:rPr>
        <w:t xml:space="preserve">e vous remercie, </w:t>
      </w:r>
      <w:r w:rsidR="00321E32">
        <w:rPr>
          <w:rFonts w:ascii="Times New Roman" w:hAnsi="Times New Roman" w:cs="Times New Roman"/>
        </w:rPr>
        <w:t>et je vous souhaite</w:t>
      </w:r>
      <w:r>
        <w:rPr>
          <w:rFonts w:ascii="Times New Roman" w:hAnsi="Times New Roman" w:cs="Times New Roman"/>
        </w:rPr>
        <w:t xml:space="preserve"> de bonnes fêtes de fin d’année, en famille.</w:t>
      </w:r>
      <w:r w:rsidR="00EB0DE8">
        <w:rPr>
          <w:rFonts w:ascii="Times New Roman" w:hAnsi="Times New Roman" w:cs="Times New Roman"/>
        </w:rPr>
        <w:t xml:space="preserve"> </w:t>
      </w:r>
    </w:p>
    <w:p w:rsidR="00EB0DE8" w:rsidRDefault="00EB0DE8" w:rsidP="007E17F6">
      <w:pPr>
        <w:tabs>
          <w:tab w:val="left" w:pos="5387"/>
        </w:tabs>
        <w:rPr>
          <w:rFonts w:ascii="Times New Roman" w:hAnsi="Times New Roman" w:cs="Times New Roman"/>
        </w:rPr>
      </w:pPr>
    </w:p>
    <w:p w:rsidR="00EB0DE8" w:rsidRDefault="00821B45" w:rsidP="007E17F6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F86092">
        <w:rPr>
          <w:rFonts w:ascii="Times New Roman" w:hAnsi="Times New Roman" w:cs="Times New Roman"/>
        </w:rPr>
        <w:t>Bien cordialement.</w:t>
      </w:r>
    </w:p>
    <w:p w:rsidR="00F86092" w:rsidRDefault="00F86092" w:rsidP="00F86092">
      <w:pPr>
        <w:tabs>
          <w:tab w:val="left" w:pos="538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Guy GILBERTZ</w:t>
      </w:r>
    </w:p>
    <w:p w:rsidR="00F86092" w:rsidRDefault="00F86092" w:rsidP="00F86092">
      <w:pPr>
        <w:tabs>
          <w:tab w:val="left" w:pos="538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Président du C</w:t>
      </w:r>
      <w:r w:rsidR="00EE65D0">
        <w:rPr>
          <w:rFonts w:ascii="Times New Roman" w:hAnsi="Times New Roman" w:cs="Times New Roman"/>
        </w:rPr>
        <w:t>G</w:t>
      </w:r>
      <w:r w:rsidR="005D65D2">
        <w:rPr>
          <w:rFonts w:ascii="Times New Roman" w:hAnsi="Times New Roman" w:cs="Times New Roman"/>
        </w:rPr>
        <w:t xml:space="preserve"> 57-</w:t>
      </w:r>
      <w:r>
        <w:rPr>
          <w:rFonts w:ascii="Times New Roman" w:hAnsi="Times New Roman" w:cs="Times New Roman"/>
        </w:rPr>
        <w:t>1</w:t>
      </w:r>
    </w:p>
    <w:p w:rsidR="00F86092" w:rsidRDefault="00F86092" w:rsidP="007E17F6">
      <w:pPr>
        <w:tabs>
          <w:tab w:val="left" w:pos="5387"/>
        </w:tabs>
        <w:rPr>
          <w:rFonts w:ascii="Times New Roman" w:hAnsi="Times New Roman" w:cs="Times New Roman"/>
        </w:rPr>
      </w:pPr>
    </w:p>
    <w:p w:rsidR="0025342C" w:rsidRPr="001C1D55" w:rsidRDefault="00BE7479" w:rsidP="0025342C">
      <w:pPr>
        <w:tabs>
          <w:tab w:val="left" w:pos="4962"/>
        </w:tabs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ab/>
      </w:r>
    </w:p>
    <w:p w:rsidR="009E5051" w:rsidRPr="001C1D55" w:rsidRDefault="009E5051" w:rsidP="00107CFC">
      <w:pPr>
        <w:tabs>
          <w:tab w:val="left" w:pos="4962"/>
          <w:tab w:val="left" w:pos="5245"/>
        </w:tabs>
        <w:rPr>
          <w:rFonts w:ascii="Arial Narrow" w:hAnsi="Arial Narrow" w:cs="Times New Roman"/>
          <w:b/>
          <w:sz w:val="24"/>
          <w:szCs w:val="24"/>
        </w:rPr>
      </w:pPr>
    </w:p>
    <w:sectPr w:rsidR="009E5051" w:rsidRPr="001C1D55" w:rsidSect="009E5051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6297B"/>
    <w:multiLevelType w:val="hybridMultilevel"/>
    <w:tmpl w:val="C9484A14"/>
    <w:lvl w:ilvl="0" w:tplc="8F1A6F06">
      <w:start w:val="2"/>
      <w:numFmt w:val="bullet"/>
      <w:lvlText w:val=""/>
      <w:lvlJc w:val="left"/>
      <w:pPr>
        <w:ind w:left="16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2FA93076"/>
    <w:multiLevelType w:val="hybridMultilevel"/>
    <w:tmpl w:val="F7EE1FAE"/>
    <w:lvl w:ilvl="0" w:tplc="D06C4DB2">
      <w:numFmt w:val="bullet"/>
      <w:lvlText w:val="-"/>
      <w:lvlJc w:val="left"/>
      <w:pPr>
        <w:ind w:left="28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A627E98"/>
    <w:multiLevelType w:val="hybridMultilevel"/>
    <w:tmpl w:val="5D1A0D52"/>
    <w:lvl w:ilvl="0" w:tplc="568468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4A"/>
    <w:rsid w:val="00096788"/>
    <w:rsid w:val="000C394D"/>
    <w:rsid w:val="00107CFC"/>
    <w:rsid w:val="00130D23"/>
    <w:rsid w:val="00144CFC"/>
    <w:rsid w:val="00144FC5"/>
    <w:rsid w:val="00146C4C"/>
    <w:rsid w:val="00151289"/>
    <w:rsid w:val="001828A1"/>
    <w:rsid w:val="001C1D55"/>
    <w:rsid w:val="001C7E2A"/>
    <w:rsid w:val="001E576E"/>
    <w:rsid w:val="00204DF4"/>
    <w:rsid w:val="002120CB"/>
    <w:rsid w:val="0024419F"/>
    <w:rsid w:val="002468C8"/>
    <w:rsid w:val="0025342C"/>
    <w:rsid w:val="002F5CDC"/>
    <w:rsid w:val="00321E32"/>
    <w:rsid w:val="00334C90"/>
    <w:rsid w:val="00380605"/>
    <w:rsid w:val="003B649E"/>
    <w:rsid w:val="003F5FEE"/>
    <w:rsid w:val="00454983"/>
    <w:rsid w:val="004C5B12"/>
    <w:rsid w:val="004D3913"/>
    <w:rsid w:val="004D3B56"/>
    <w:rsid w:val="00510374"/>
    <w:rsid w:val="00566061"/>
    <w:rsid w:val="00567F95"/>
    <w:rsid w:val="00574ACE"/>
    <w:rsid w:val="00597533"/>
    <w:rsid w:val="005A30D4"/>
    <w:rsid w:val="005A6855"/>
    <w:rsid w:val="005D65D2"/>
    <w:rsid w:val="006645EF"/>
    <w:rsid w:val="006F3369"/>
    <w:rsid w:val="00714990"/>
    <w:rsid w:val="0078187C"/>
    <w:rsid w:val="00783437"/>
    <w:rsid w:val="007E17F6"/>
    <w:rsid w:val="007F1CAE"/>
    <w:rsid w:val="007F652A"/>
    <w:rsid w:val="00821B45"/>
    <w:rsid w:val="008621E4"/>
    <w:rsid w:val="008D4456"/>
    <w:rsid w:val="008E4A9F"/>
    <w:rsid w:val="008F63D4"/>
    <w:rsid w:val="00942FB4"/>
    <w:rsid w:val="009B646C"/>
    <w:rsid w:val="009E5051"/>
    <w:rsid w:val="00A048DC"/>
    <w:rsid w:val="00A0734A"/>
    <w:rsid w:val="00A67E60"/>
    <w:rsid w:val="00AC608D"/>
    <w:rsid w:val="00B95ABE"/>
    <w:rsid w:val="00BB66F3"/>
    <w:rsid w:val="00BC5E65"/>
    <w:rsid w:val="00BD0A3A"/>
    <w:rsid w:val="00BE7479"/>
    <w:rsid w:val="00C343AB"/>
    <w:rsid w:val="00CC1CA5"/>
    <w:rsid w:val="00CF32F9"/>
    <w:rsid w:val="00D20A4F"/>
    <w:rsid w:val="00D709D0"/>
    <w:rsid w:val="00D81C96"/>
    <w:rsid w:val="00D948E0"/>
    <w:rsid w:val="00DA2765"/>
    <w:rsid w:val="00DB30B1"/>
    <w:rsid w:val="00DC526B"/>
    <w:rsid w:val="00EB0DE8"/>
    <w:rsid w:val="00EC617B"/>
    <w:rsid w:val="00EC663F"/>
    <w:rsid w:val="00EE65D0"/>
    <w:rsid w:val="00EF2D9D"/>
    <w:rsid w:val="00F0534B"/>
    <w:rsid w:val="00F24674"/>
    <w:rsid w:val="00F3201D"/>
    <w:rsid w:val="00F51950"/>
    <w:rsid w:val="00F675E9"/>
    <w:rsid w:val="00F86092"/>
    <w:rsid w:val="00FA495A"/>
    <w:rsid w:val="00FA7AC4"/>
    <w:rsid w:val="00F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CC375-BCD0-48AE-9D0A-809148FE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48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5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B1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C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AC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67E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6B50-26B7-4091-89FF-E485DAD6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GILBERTZ</dc:creator>
  <cp:keywords/>
  <dc:description/>
  <cp:lastModifiedBy>Compte Microsoft</cp:lastModifiedBy>
  <cp:revision>2</cp:revision>
  <cp:lastPrinted>2022-11-16T13:07:00Z</cp:lastPrinted>
  <dcterms:created xsi:type="dcterms:W3CDTF">2024-12-01T15:10:00Z</dcterms:created>
  <dcterms:modified xsi:type="dcterms:W3CDTF">2024-12-01T15:10:00Z</dcterms:modified>
</cp:coreProperties>
</file>